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D4FF6" w14:textId="77777777" w:rsidR="0040758B" w:rsidRDefault="0040758B" w:rsidP="0040758B">
      <w:pPr>
        <w:pStyle w:val="Corpotesto"/>
        <w:spacing w:line="275" w:lineRule="exact"/>
        <w:ind w:left="18" w:right="2"/>
        <w:jc w:val="center"/>
      </w:pPr>
      <w:bookmarkStart w:id="0" w:name="_GoBack"/>
      <w:bookmarkEnd w:id="0"/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COMMISSIONE</w:t>
      </w:r>
      <w:r>
        <w:rPr>
          <w:spacing w:val="-16"/>
          <w:w w:val="105"/>
        </w:rPr>
        <w:t xml:space="preserve"> </w:t>
      </w:r>
      <w:r>
        <w:rPr>
          <w:w w:val="105"/>
        </w:rPr>
        <w:t>STRAORDINARIA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LIQUIDAZIONE</w:t>
      </w:r>
    </w:p>
    <w:p w14:paraId="344165A3" w14:textId="7ABE0442" w:rsidR="0040758B" w:rsidRDefault="0040758B" w:rsidP="0040758B">
      <w:pPr>
        <w:pStyle w:val="Corpotesto"/>
        <w:ind w:left="1610" w:right="1588"/>
        <w:jc w:val="center"/>
      </w:pPr>
      <w:proofErr w:type="gramStart"/>
      <w:r>
        <w:t>nominata</w:t>
      </w:r>
      <w:proofErr w:type="gramEnd"/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Presidente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Repubblica</w:t>
      </w:r>
      <w:r>
        <w:rPr>
          <w:spacing w:val="-6"/>
        </w:rPr>
        <w:t xml:space="preserve"> </w:t>
      </w:r>
      <w:r>
        <w:t>del</w:t>
      </w:r>
      <w:r>
        <w:rPr>
          <w:spacing w:val="-11"/>
        </w:rPr>
        <w:t xml:space="preserve"> 4 settembre 2024</w:t>
      </w:r>
      <w:r>
        <w:t xml:space="preserve"> ai sensi dell’art. 252 del D. </w:t>
      </w:r>
      <w:proofErr w:type="spellStart"/>
      <w:r>
        <w:t>Lgs</w:t>
      </w:r>
      <w:proofErr w:type="spellEnd"/>
      <w:r>
        <w:t>. 18.8.2000, n. 267</w:t>
      </w:r>
    </w:p>
    <w:p w14:paraId="4BE4ECD0" w14:textId="77777777" w:rsidR="0040758B" w:rsidRDefault="0040758B" w:rsidP="0040758B">
      <w:pPr>
        <w:pStyle w:val="Corpotesto"/>
        <w:spacing w:before="270"/>
      </w:pPr>
    </w:p>
    <w:p w14:paraId="285DD629" w14:textId="77777777" w:rsidR="0040758B" w:rsidRDefault="0040758B" w:rsidP="0040758B">
      <w:pPr>
        <w:ind w:left="16" w:right="18"/>
        <w:jc w:val="center"/>
        <w:rPr>
          <w:i/>
          <w:sz w:val="24"/>
        </w:rPr>
      </w:pPr>
      <w:r>
        <w:rPr>
          <w:i/>
          <w:sz w:val="24"/>
          <w:u w:val="single"/>
        </w:rPr>
        <w:t>RENDE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NOTO</w:t>
      </w:r>
    </w:p>
    <w:p w14:paraId="32ED9A45" w14:textId="77777777" w:rsidR="0040758B" w:rsidRDefault="0040758B" w:rsidP="0040758B">
      <w:pPr>
        <w:pStyle w:val="Corpotesto"/>
        <w:spacing w:before="273"/>
        <w:rPr>
          <w:i/>
        </w:rPr>
      </w:pPr>
    </w:p>
    <w:p w14:paraId="60440575" w14:textId="0A14DBB2" w:rsidR="0040758B" w:rsidRDefault="0040758B" w:rsidP="0040758B">
      <w:pPr>
        <w:pStyle w:val="Corpotesto"/>
        <w:spacing w:line="355" w:lineRule="auto"/>
        <w:ind w:left="116" w:right="99"/>
        <w:jc w:val="both"/>
      </w:pPr>
      <w:proofErr w:type="gramStart"/>
      <w:r>
        <w:t>che</w:t>
      </w:r>
      <w:proofErr w:type="gramEnd"/>
      <w:r>
        <w:t xml:space="preserve"> in data odierna è stato pubblicato all’albo pretorio della Provincia di Ascoli Piceno e sul sito internet</w:t>
      </w:r>
      <w:r w:rsidR="00D21314">
        <w:t xml:space="preserve"> </w:t>
      </w:r>
      <w:r w:rsidR="00D21314" w:rsidRPr="00D21314">
        <w:rPr>
          <w:b/>
        </w:rPr>
        <w:t>https//www.provincia.ap.it</w:t>
      </w:r>
      <w:r w:rsidRPr="0040758B">
        <w:rPr>
          <w:color w:val="FF0000"/>
        </w:rPr>
        <w:t xml:space="preserve"> </w:t>
      </w:r>
      <w:r>
        <w:t>l’invito a chiunque ritenga di averne diritto, a presentare, nelle forme di legge ed entro il termine perentorio dei successivi sessanta giorni, istanza in carta libera ai fini dell’ammissione alla massa passiva come da modulistica ivi pubblicata.</w:t>
      </w:r>
    </w:p>
    <w:p w14:paraId="2C9242C8" w14:textId="77777777" w:rsidR="0040758B" w:rsidRDefault="0040758B" w:rsidP="0040758B">
      <w:pPr>
        <w:pStyle w:val="Corpotesto"/>
        <w:spacing w:before="139"/>
      </w:pPr>
    </w:p>
    <w:p w14:paraId="0218AE01" w14:textId="5A04053B" w:rsidR="0040758B" w:rsidRDefault="0040758B" w:rsidP="0040758B">
      <w:pPr>
        <w:pStyle w:val="Corpotesto"/>
        <w:ind w:left="116"/>
        <w:jc w:val="both"/>
      </w:pPr>
      <w:r>
        <w:t xml:space="preserve">Ascoli Piceno, </w:t>
      </w:r>
      <w:r w:rsidR="00D21314">
        <w:t xml:space="preserve">7 </w:t>
      </w:r>
      <w:r>
        <w:t>gennaio 2025</w:t>
      </w:r>
    </w:p>
    <w:p w14:paraId="07D80A73" w14:textId="77777777" w:rsidR="0040758B" w:rsidRDefault="0040758B" w:rsidP="0040758B">
      <w:pPr>
        <w:pStyle w:val="Corpotesto"/>
        <w:spacing w:before="273"/>
      </w:pPr>
    </w:p>
    <w:p w14:paraId="06158618" w14:textId="7014423B" w:rsidR="0040758B" w:rsidRDefault="0040758B" w:rsidP="0040758B">
      <w:pPr>
        <w:pStyle w:val="Corpotesto"/>
        <w:spacing w:before="1" w:line="275" w:lineRule="exact"/>
        <w:ind w:left="4339"/>
        <w:jc w:val="center"/>
      </w:pPr>
      <w:r>
        <w:t>LA COMMISSIONE STRAORDINARIA</w:t>
      </w:r>
      <w:r>
        <w:rPr>
          <w:spacing w:val="-3"/>
        </w:rPr>
        <w:t xml:space="preserve"> </w:t>
      </w:r>
    </w:p>
    <w:p w14:paraId="02C6068D" w14:textId="7DE8B4E3" w:rsidR="0040758B" w:rsidRDefault="0040758B" w:rsidP="0040758B">
      <w:pPr>
        <w:pStyle w:val="Corpotesto"/>
        <w:spacing w:line="275" w:lineRule="exact"/>
        <w:ind w:left="4339" w:right="23"/>
        <w:jc w:val="center"/>
      </w:pPr>
      <w:r>
        <w:rPr>
          <w:spacing w:val="-2"/>
        </w:rPr>
        <w:t xml:space="preserve">(Ortolani – </w:t>
      </w:r>
      <w:proofErr w:type="spellStart"/>
      <w:r>
        <w:rPr>
          <w:spacing w:val="-2"/>
        </w:rPr>
        <w:t>Gibellieri</w:t>
      </w:r>
      <w:proofErr w:type="spellEnd"/>
      <w:r>
        <w:rPr>
          <w:spacing w:val="-2"/>
        </w:rPr>
        <w:t xml:space="preserve"> - </w:t>
      </w:r>
      <w:proofErr w:type="spellStart"/>
      <w:r>
        <w:rPr>
          <w:spacing w:val="-2"/>
        </w:rPr>
        <w:t>Lanzeri</w:t>
      </w:r>
      <w:proofErr w:type="spellEnd"/>
      <w:r>
        <w:rPr>
          <w:spacing w:val="-2"/>
        </w:rPr>
        <w:t>)</w:t>
      </w:r>
    </w:p>
    <w:p w14:paraId="284C1CA1" w14:textId="5F71ECB4" w:rsidR="00AB70CF" w:rsidRPr="0089468D" w:rsidRDefault="00AB70CF" w:rsidP="0089468D"/>
    <w:sectPr w:rsidR="00AB70CF" w:rsidRPr="0089468D" w:rsidSect="00AC7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54912" w14:textId="77777777" w:rsidR="008D2BCD" w:rsidRDefault="008D2BCD" w:rsidP="00AB7FF6">
      <w:pPr>
        <w:spacing w:after="0" w:line="240" w:lineRule="auto"/>
      </w:pPr>
      <w:r>
        <w:separator/>
      </w:r>
    </w:p>
  </w:endnote>
  <w:endnote w:type="continuationSeparator" w:id="0">
    <w:p w14:paraId="1802ED6B" w14:textId="77777777" w:rsidR="008D2BCD" w:rsidRDefault="008D2BCD" w:rsidP="00AB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6AE52" w14:textId="77777777" w:rsidR="0040157C" w:rsidRDefault="0040157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5811A" w14:textId="77777777" w:rsidR="0040157C" w:rsidRDefault="0040157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C14F8" w14:textId="77777777" w:rsidR="0040157C" w:rsidRDefault="004015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FCD09" w14:textId="77777777" w:rsidR="008D2BCD" w:rsidRDefault="008D2BCD" w:rsidP="00AB7FF6">
      <w:pPr>
        <w:spacing w:after="0" w:line="240" w:lineRule="auto"/>
      </w:pPr>
      <w:r>
        <w:separator/>
      </w:r>
    </w:p>
  </w:footnote>
  <w:footnote w:type="continuationSeparator" w:id="0">
    <w:p w14:paraId="28CB7248" w14:textId="77777777" w:rsidR="008D2BCD" w:rsidRDefault="008D2BCD" w:rsidP="00AB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9FE8E" w14:textId="77777777" w:rsidR="0040157C" w:rsidRDefault="0040157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2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556"/>
      <w:gridCol w:w="7242"/>
      <w:gridCol w:w="274"/>
    </w:tblGrid>
    <w:tr w:rsidR="0089468D" w:rsidRPr="000E0D36" w14:paraId="5A1C5CBC" w14:textId="77777777" w:rsidTr="0089468D">
      <w:trPr>
        <w:jc w:val="center"/>
      </w:trPr>
      <w:tc>
        <w:tcPr>
          <w:tcW w:w="1843" w:type="dxa"/>
          <w:shd w:val="clear" w:color="auto" w:fill="auto"/>
        </w:tcPr>
        <w:p w14:paraId="404734D6" w14:textId="77777777" w:rsidR="00AB7FF6" w:rsidRPr="00042D9E" w:rsidRDefault="00AB7FF6" w:rsidP="00AB7FF6">
          <w:r w:rsidRPr="00042D9E">
            <w:rPr>
              <w:noProof/>
              <w:lang w:eastAsia="it-IT"/>
            </w:rPr>
            <w:drawing>
              <wp:inline distT="0" distB="0" distL="0" distR="0" wp14:anchorId="0BD8FD4B" wp14:editId="441D3839">
                <wp:extent cx="1478280" cy="1203960"/>
                <wp:effectExtent l="0" t="0" r="7620" b="0"/>
                <wp:docPr id="2" name="Immagine 2" descr="logo per manu litt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per manu litt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right w:val="dotted" w:sz="2" w:space="0" w:color="auto"/>
          </w:tcBorders>
          <w:shd w:val="clear" w:color="auto" w:fill="auto"/>
        </w:tcPr>
        <w:p w14:paraId="06C2BF7A" w14:textId="77777777" w:rsidR="00AB7FF6" w:rsidRPr="000E0D36" w:rsidRDefault="00AB7FF6" w:rsidP="00AB7FF6">
          <w:pPr>
            <w:rPr>
              <w:b/>
              <w:sz w:val="40"/>
            </w:rPr>
          </w:pPr>
        </w:p>
        <w:p w14:paraId="7838549A" w14:textId="77777777" w:rsidR="00AB7FF6" w:rsidRPr="0089468D" w:rsidRDefault="00AB7FF6" w:rsidP="00AB70CF">
          <w:pPr>
            <w:pStyle w:val="Intestazione"/>
            <w:jc w:val="center"/>
            <w:rPr>
              <w:rFonts w:ascii="Calibri" w:hAnsi="Calibri"/>
              <w:b/>
              <w:sz w:val="40"/>
              <w:szCs w:val="40"/>
            </w:rPr>
          </w:pPr>
          <w:r w:rsidRPr="0089468D">
            <w:rPr>
              <w:rFonts w:ascii="Calibri" w:hAnsi="Calibri"/>
              <w:b/>
              <w:sz w:val="40"/>
              <w:szCs w:val="40"/>
            </w:rPr>
            <w:t>PROVINCIA DI ASCOLI PICENO</w:t>
          </w:r>
        </w:p>
        <w:p w14:paraId="629D9262" w14:textId="77777777" w:rsidR="00AB7FF6" w:rsidRDefault="00AB70CF" w:rsidP="0089468D">
          <w:pPr>
            <w:pStyle w:val="Intestazione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M</w:t>
          </w:r>
          <w:r w:rsidR="00AB7FF6" w:rsidRPr="000E0D36">
            <w:rPr>
              <w:rFonts w:ascii="Calibri" w:hAnsi="Calibri"/>
            </w:rPr>
            <w:t>edaglia d’oro al Valor Militare per Attività Partigiana</w:t>
          </w:r>
        </w:p>
        <w:p w14:paraId="62DD30B9" w14:textId="77777777" w:rsidR="0089468D" w:rsidRDefault="0089468D" w:rsidP="0089468D">
          <w:pPr>
            <w:pStyle w:val="Intestazione"/>
            <w:jc w:val="center"/>
            <w:rPr>
              <w:rFonts w:ascii="Calibri" w:hAnsi="Calibri"/>
            </w:rPr>
          </w:pPr>
        </w:p>
        <w:p w14:paraId="5AA31E18" w14:textId="77777777" w:rsidR="0089468D" w:rsidRPr="0057322C" w:rsidRDefault="0089468D" w:rsidP="0089468D">
          <w:pPr>
            <w:pStyle w:val="Intestazione"/>
            <w:jc w:val="center"/>
            <w:rPr>
              <w:rFonts w:ascii="Calibri" w:hAnsi="Calibri"/>
              <w:b/>
              <w:sz w:val="26"/>
              <w:szCs w:val="26"/>
            </w:rPr>
          </w:pPr>
          <w:r w:rsidRPr="0057322C">
            <w:rPr>
              <w:rFonts w:ascii="Calibri" w:hAnsi="Calibri"/>
              <w:b/>
              <w:sz w:val="26"/>
              <w:szCs w:val="26"/>
            </w:rPr>
            <w:t>COMMISSIONE STRAORDINARIA DI LIQUIDAZIONE</w:t>
          </w:r>
        </w:p>
        <w:p w14:paraId="04721064" w14:textId="2A91DC77" w:rsidR="0057322C" w:rsidRDefault="0040157C" w:rsidP="0040157C">
          <w:pPr>
            <w:pStyle w:val="Intestazione"/>
            <w:tabs>
              <w:tab w:val="clear" w:pos="9638"/>
              <w:tab w:val="left" w:pos="4956"/>
              <w:tab w:val="left" w:pos="5664"/>
            </w:tabs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ab/>
          </w:r>
          <w:r>
            <w:rPr>
              <w:rFonts w:ascii="Calibri" w:hAnsi="Calibri"/>
              <w:b/>
              <w:sz w:val="24"/>
              <w:szCs w:val="24"/>
            </w:rPr>
            <w:tab/>
          </w:r>
          <w:r>
            <w:rPr>
              <w:rFonts w:ascii="Calibri" w:hAnsi="Calibri"/>
              <w:b/>
              <w:sz w:val="24"/>
              <w:szCs w:val="24"/>
            </w:rPr>
            <w:tab/>
          </w:r>
          <w:r>
            <w:rPr>
              <w:rFonts w:ascii="Calibri" w:hAnsi="Calibri"/>
              <w:b/>
              <w:sz w:val="24"/>
              <w:szCs w:val="24"/>
            </w:rPr>
            <w:tab/>
          </w:r>
        </w:p>
        <w:p w14:paraId="1BB3AB5A" w14:textId="7ADCD205" w:rsidR="0057322C" w:rsidRDefault="0057322C" w:rsidP="0089468D">
          <w:pPr>
            <w:pStyle w:val="Intestazione"/>
            <w:jc w:val="center"/>
            <w:rPr>
              <w:rFonts w:ascii="Calibri" w:hAnsi="Calibri"/>
              <w:b/>
              <w:sz w:val="24"/>
              <w:szCs w:val="24"/>
            </w:rPr>
          </w:pPr>
          <w:r w:rsidRPr="0057322C">
            <w:rPr>
              <w:rFonts w:ascii="Calibri" w:hAnsi="Calibri"/>
              <w:sz w:val="24"/>
              <w:szCs w:val="24"/>
            </w:rPr>
            <w:t>PEC</w:t>
          </w:r>
          <w:r>
            <w:rPr>
              <w:rFonts w:ascii="Calibri" w:hAnsi="Calibri"/>
              <w:b/>
              <w:sz w:val="24"/>
              <w:szCs w:val="24"/>
            </w:rPr>
            <w:t xml:space="preserve"> </w:t>
          </w:r>
          <w:hyperlink r:id="rId2" w:history="1">
            <w:r w:rsidRPr="00962D5B">
              <w:rPr>
                <w:rStyle w:val="Collegamentoipertestuale"/>
                <w:rFonts w:ascii="Calibri" w:hAnsi="Calibri"/>
                <w:b/>
                <w:sz w:val="24"/>
                <w:szCs w:val="24"/>
              </w:rPr>
              <w:t>osl.provincia@emarche.it</w:t>
            </w:r>
          </w:hyperlink>
        </w:p>
        <w:p w14:paraId="1F3F264D" w14:textId="77777777" w:rsidR="0057322C" w:rsidRPr="0089468D" w:rsidRDefault="0057322C" w:rsidP="0089468D">
          <w:pPr>
            <w:pStyle w:val="Intestazione"/>
            <w:jc w:val="center"/>
            <w:rPr>
              <w:rFonts w:ascii="Calibri" w:hAnsi="Calibri"/>
              <w:b/>
              <w:sz w:val="24"/>
              <w:szCs w:val="24"/>
            </w:rPr>
          </w:pPr>
        </w:p>
        <w:p w14:paraId="78DF5610" w14:textId="39ADF8F2" w:rsidR="0089468D" w:rsidRPr="00B86182" w:rsidRDefault="0089468D" w:rsidP="0089468D">
          <w:pPr>
            <w:pStyle w:val="Intestazione"/>
            <w:jc w:val="center"/>
          </w:pPr>
        </w:p>
      </w:tc>
      <w:tc>
        <w:tcPr>
          <w:tcW w:w="291" w:type="dxa"/>
          <w:tcBorders>
            <w:left w:val="dotted" w:sz="2" w:space="0" w:color="auto"/>
            <w:bottom w:val="single" w:sz="4" w:space="0" w:color="auto"/>
          </w:tcBorders>
          <w:shd w:val="clear" w:color="auto" w:fill="auto"/>
        </w:tcPr>
        <w:p w14:paraId="2AF599C0" w14:textId="77777777" w:rsidR="00AB7FF6" w:rsidRPr="000E0D36" w:rsidRDefault="00AB7FF6" w:rsidP="00AB7FF6">
          <w:pPr>
            <w:pStyle w:val="Intestazione"/>
            <w:rPr>
              <w:rFonts w:ascii="Calibri" w:hAnsi="Calibri"/>
            </w:rPr>
          </w:pPr>
          <w:r w:rsidRPr="000E0D36">
            <w:rPr>
              <w:rFonts w:ascii="Century Gothic" w:hAnsi="Century Gothic"/>
              <w:b/>
            </w:rPr>
            <w:br/>
          </w:r>
        </w:p>
        <w:p w14:paraId="2B1830FE" w14:textId="77777777" w:rsidR="00AB7FF6" w:rsidRPr="000E0D36" w:rsidRDefault="00AB7FF6" w:rsidP="00AB7FF6">
          <w:pPr>
            <w:pStyle w:val="Intestazione"/>
            <w:rPr>
              <w:rFonts w:ascii="Century Gothic" w:hAnsi="Century Gothic"/>
            </w:rPr>
          </w:pPr>
        </w:p>
      </w:tc>
    </w:tr>
  </w:tbl>
  <w:p w14:paraId="0D1E77AF" w14:textId="77777777" w:rsidR="00AB7FF6" w:rsidRDefault="00AB7FF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68E8" w14:textId="77777777" w:rsidR="0040157C" w:rsidRDefault="004015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B15"/>
    <w:multiLevelType w:val="hybridMultilevel"/>
    <w:tmpl w:val="AF3C37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26A3E"/>
    <w:multiLevelType w:val="hybridMultilevel"/>
    <w:tmpl w:val="0F745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506A8"/>
    <w:multiLevelType w:val="hybridMultilevel"/>
    <w:tmpl w:val="239CA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76642"/>
    <w:multiLevelType w:val="hybridMultilevel"/>
    <w:tmpl w:val="717AD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F7A96"/>
    <w:multiLevelType w:val="hybridMultilevel"/>
    <w:tmpl w:val="25AEDCD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C9290E"/>
    <w:multiLevelType w:val="hybridMultilevel"/>
    <w:tmpl w:val="64A0A93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37C3233"/>
    <w:multiLevelType w:val="hybridMultilevel"/>
    <w:tmpl w:val="D51C3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C435A"/>
    <w:multiLevelType w:val="hybridMultilevel"/>
    <w:tmpl w:val="9738B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F1797"/>
    <w:multiLevelType w:val="hybridMultilevel"/>
    <w:tmpl w:val="3FBEF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65413"/>
    <w:multiLevelType w:val="hybridMultilevel"/>
    <w:tmpl w:val="3A764268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F6"/>
    <w:rsid w:val="00080CDE"/>
    <w:rsid w:val="00090FDF"/>
    <w:rsid w:val="000D7D9F"/>
    <w:rsid w:val="001A003C"/>
    <w:rsid w:val="001C7E0F"/>
    <w:rsid w:val="001F4850"/>
    <w:rsid w:val="00217E08"/>
    <w:rsid w:val="00236473"/>
    <w:rsid w:val="0025401E"/>
    <w:rsid w:val="002B1685"/>
    <w:rsid w:val="002E4E6E"/>
    <w:rsid w:val="00314031"/>
    <w:rsid w:val="003A46CD"/>
    <w:rsid w:val="003E5623"/>
    <w:rsid w:val="0040157C"/>
    <w:rsid w:val="0040758B"/>
    <w:rsid w:val="00413C5C"/>
    <w:rsid w:val="00482CB6"/>
    <w:rsid w:val="00502D8E"/>
    <w:rsid w:val="00504EFE"/>
    <w:rsid w:val="0057322C"/>
    <w:rsid w:val="00575607"/>
    <w:rsid w:val="005A7B07"/>
    <w:rsid w:val="005D5F5B"/>
    <w:rsid w:val="00616B29"/>
    <w:rsid w:val="00777958"/>
    <w:rsid w:val="007F22FF"/>
    <w:rsid w:val="007F7413"/>
    <w:rsid w:val="00873F75"/>
    <w:rsid w:val="0089468D"/>
    <w:rsid w:val="008B1570"/>
    <w:rsid w:val="008D2BCD"/>
    <w:rsid w:val="0091555B"/>
    <w:rsid w:val="00987E96"/>
    <w:rsid w:val="009D21CB"/>
    <w:rsid w:val="00A149D3"/>
    <w:rsid w:val="00A5224C"/>
    <w:rsid w:val="00AA7CCC"/>
    <w:rsid w:val="00AB5E66"/>
    <w:rsid w:val="00AB70CF"/>
    <w:rsid w:val="00AB7FF6"/>
    <w:rsid w:val="00AC0254"/>
    <w:rsid w:val="00AC7BF0"/>
    <w:rsid w:val="00AD0508"/>
    <w:rsid w:val="00AE714D"/>
    <w:rsid w:val="00B53A78"/>
    <w:rsid w:val="00B93DB9"/>
    <w:rsid w:val="00C41D2A"/>
    <w:rsid w:val="00C66311"/>
    <w:rsid w:val="00CB6BE2"/>
    <w:rsid w:val="00CD25C2"/>
    <w:rsid w:val="00D21314"/>
    <w:rsid w:val="00D51E90"/>
    <w:rsid w:val="00E16E78"/>
    <w:rsid w:val="00E41CF0"/>
    <w:rsid w:val="00E748E6"/>
    <w:rsid w:val="00E77DCD"/>
    <w:rsid w:val="00FA4C64"/>
    <w:rsid w:val="00F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2917"/>
  <w15:chartTrackingRefBased/>
  <w15:docId w15:val="{16501D27-38FD-47B3-A9F2-63E5A7D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1CF0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B7FF6"/>
    <w:pPr>
      <w:tabs>
        <w:tab w:val="center" w:pos="4819"/>
        <w:tab w:val="right" w:pos="9638"/>
      </w:tabs>
      <w:spacing w:after="0" w:line="240" w:lineRule="auto"/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AB7FF6"/>
  </w:style>
  <w:style w:type="paragraph" w:styleId="Pidipagina">
    <w:name w:val="footer"/>
    <w:basedOn w:val="Normale"/>
    <w:link w:val="PidipaginaCarattere"/>
    <w:uiPriority w:val="99"/>
    <w:unhideWhenUsed/>
    <w:rsid w:val="00AB7FF6"/>
    <w:pPr>
      <w:tabs>
        <w:tab w:val="center" w:pos="4819"/>
        <w:tab w:val="right" w:pos="9638"/>
      </w:tabs>
      <w:spacing w:after="0" w:line="240" w:lineRule="auto"/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FF6"/>
  </w:style>
  <w:style w:type="paragraph" w:styleId="Paragrafoelenco">
    <w:name w:val="List Paragraph"/>
    <w:basedOn w:val="Normale"/>
    <w:uiPriority w:val="34"/>
    <w:qFormat/>
    <w:rsid w:val="002E4E6E"/>
    <w:pPr>
      <w:ind w:left="720"/>
      <w:contextualSpacing/>
    </w:pPr>
    <w:rPr>
      <w:kern w:val="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C6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6631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C66311"/>
  </w:style>
  <w:style w:type="table" w:styleId="Grigliatabella">
    <w:name w:val="Table Grid"/>
    <w:basedOn w:val="Tabellanormale"/>
    <w:uiPriority w:val="39"/>
    <w:rsid w:val="00B9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075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075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sl.provincia@emarch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Stipa</dc:creator>
  <cp:keywords/>
  <dc:description/>
  <cp:lastModifiedBy>Sciamannam</cp:lastModifiedBy>
  <cp:revision>2</cp:revision>
  <cp:lastPrinted>2024-09-17T11:31:00Z</cp:lastPrinted>
  <dcterms:created xsi:type="dcterms:W3CDTF">2025-01-14T10:14:00Z</dcterms:created>
  <dcterms:modified xsi:type="dcterms:W3CDTF">2025-01-14T10:14:00Z</dcterms:modified>
</cp:coreProperties>
</file>